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000" w:rsidRDefault="00887000" w:rsidP="00FC5E53">
      <w:pPr>
        <w:pStyle w:val="Domylne"/>
        <w:jc w:val="right"/>
        <w:rPr>
          <w:rFonts w:ascii="Verdana" w:hAnsi="Verdana"/>
        </w:rPr>
      </w:pPr>
    </w:p>
    <w:tbl>
      <w:tblPr>
        <w:tblStyle w:val="TableNormal1"/>
        <w:tblpPr w:leftFromText="141" w:rightFromText="141" w:vertAnchor="text" w:horzAnchor="margin" w:tblpXSpec="center" w:tblpY="-40"/>
        <w:tblW w:w="111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1145"/>
      </w:tblGrid>
      <w:tr w:rsidR="00887000" w:rsidTr="002A73A9">
        <w:trPr>
          <w:trHeight w:val="1674"/>
        </w:trPr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7000" w:rsidRDefault="00887000" w:rsidP="002A73A9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jc w:val="center"/>
            </w:pPr>
            <w:r>
              <w:rPr>
                <w:rFonts w:ascii="Verdana" w:hAnsi="Verdana"/>
                <w:b/>
                <w:bCs/>
                <w:color w:val="FFFFFF"/>
                <w:sz w:val="96"/>
                <w:szCs w:val="96"/>
                <w:u w:color="FFFFFF"/>
                <w:lang w:val="en-US"/>
              </w:rPr>
              <w:t>WYBORY 2020</w:t>
            </w:r>
          </w:p>
        </w:tc>
      </w:tr>
    </w:tbl>
    <w:p w:rsidR="00887000" w:rsidRPr="001B52BC" w:rsidRDefault="00B71E37" w:rsidP="00887000">
      <w:pPr>
        <w:pStyle w:val="Domylne"/>
        <w:rPr>
          <w:rFonts w:ascii="Helvetica" w:hAnsi="Helvetica"/>
          <w:color w:val="00000A"/>
          <w:sz w:val="20"/>
          <w:szCs w:val="20"/>
          <w:u w:color="00000A"/>
        </w:rPr>
      </w:pPr>
      <w:r>
        <w:rPr>
          <w:rFonts w:ascii="Verdana" w:eastAsia="Verdana" w:hAnsi="Verdana" w:cs="Verdana"/>
          <w:noProof/>
          <w:color w:val="00000A"/>
          <w:sz w:val="20"/>
          <w:szCs w:val="20"/>
          <w:u w:color="00000A"/>
        </w:rPr>
        <w:drawing>
          <wp:anchor distT="57150" distB="57150" distL="57150" distR="57150" simplePos="0" relativeHeight="251661312" behindDoc="0" locked="0" layoutInCell="1" allowOverlap="1" wp14:anchorId="02D48743" wp14:editId="2E55C692">
            <wp:simplePos x="0" y="0"/>
            <wp:positionH relativeFrom="column">
              <wp:posOffset>1901190</wp:posOffset>
            </wp:positionH>
            <wp:positionV relativeFrom="paragraph">
              <wp:posOffset>8255</wp:posOffset>
            </wp:positionV>
            <wp:extent cx="2289810" cy="861060"/>
            <wp:effectExtent l="0" t="0" r="0" b="0"/>
            <wp:wrapSquare wrapText="bothSides" distT="57150" distB="57150" distL="57150" distR="57150"/>
            <wp:docPr id="1" name="officeArt object" descr="C:\UNIWEREK\Uni SIW\LOGO pakiet cdr cmyk rgb eps\logo podstawowe\logo podstawow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NIWEREK\Uni SIW\LOGO pakiet cdr cmyk rgb eps\logo podstawowe\logo podstawowe.jpg" descr="C:\UNIWEREK\Uni SIW\LOGO pakiet cdr cmyk rgb eps\logo podstawowe\logo podstawowe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8610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887000">
        <w:rPr>
          <w:rFonts w:ascii="Helvetica" w:hAnsi="Helvetica"/>
          <w:color w:val="00000A"/>
          <w:sz w:val="20"/>
          <w:szCs w:val="20"/>
          <w:u w:color="00000A"/>
        </w:rPr>
        <w:tab/>
      </w:r>
      <w:r w:rsidR="00887000">
        <w:rPr>
          <w:rFonts w:ascii="Helvetica" w:hAnsi="Helvetica"/>
          <w:color w:val="00000A"/>
          <w:sz w:val="20"/>
          <w:szCs w:val="20"/>
          <w:u w:color="00000A"/>
        </w:rPr>
        <w:tab/>
      </w:r>
      <w:r w:rsidR="00887000">
        <w:rPr>
          <w:rFonts w:ascii="Helvetica" w:hAnsi="Helvetica"/>
          <w:color w:val="00000A"/>
          <w:sz w:val="20"/>
          <w:szCs w:val="20"/>
          <w:u w:color="00000A"/>
        </w:rPr>
        <w:tab/>
      </w:r>
      <w:r w:rsidR="00887000">
        <w:rPr>
          <w:rFonts w:ascii="Helvetica" w:hAnsi="Helvetica"/>
          <w:color w:val="00000A"/>
          <w:sz w:val="20"/>
          <w:szCs w:val="20"/>
          <w:u w:color="00000A"/>
        </w:rPr>
        <w:tab/>
      </w:r>
      <w:r w:rsidR="00887000">
        <w:rPr>
          <w:rFonts w:ascii="Helvetica" w:hAnsi="Helvetica"/>
          <w:color w:val="00000A"/>
          <w:sz w:val="20"/>
          <w:szCs w:val="20"/>
          <w:u w:color="00000A"/>
        </w:rPr>
        <w:tab/>
      </w:r>
      <w:r w:rsidR="00887000">
        <w:rPr>
          <w:rFonts w:ascii="Helvetica" w:hAnsi="Helvetica"/>
          <w:color w:val="00000A"/>
          <w:sz w:val="20"/>
          <w:szCs w:val="20"/>
          <w:u w:color="00000A"/>
        </w:rPr>
        <w:tab/>
      </w:r>
      <w:r w:rsidR="00887000">
        <w:rPr>
          <w:rFonts w:ascii="Helvetica" w:hAnsi="Helvetica"/>
          <w:color w:val="00000A"/>
          <w:sz w:val="20"/>
          <w:szCs w:val="20"/>
          <w:u w:color="00000A"/>
        </w:rPr>
        <w:tab/>
      </w:r>
      <w:r w:rsidR="00887000">
        <w:rPr>
          <w:rFonts w:ascii="Helvetica" w:hAnsi="Helvetica"/>
          <w:color w:val="00000A"/>
          <w:sz w:val="20"/>
          <w:szCs w:val="20"/>
          <w:u w:color="00000A"/>
        </w:rPr>
        <w:tab/>
      </w:r>
      <w:r w:rsidR="00887000">
        <w:rPr>
          <w:rFonts w:ascii="Helvetica" w:hAnsi="Helvetica"/>
          <w:color w:val="00000A"/>
          <w:sz w:val="20"/>
          <w:szCs w:val="20"/>
          <w:u w:color="00000A"/>
        </w:rPr>
        <w:tab/>
      </w:r>
    </w:p>
    <w:p w:rsidR="00887000" w:rsidRDefault="00887000" w:rsidP="00887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center"/>
        <w:rPr>
          <w:rFonts w:ascii="Verdana" w:eastAsia="Verdana" w:hAnsi="Verdana" w:cs="Verdana"/>
          <w:color w:val="00000A"/>
          <w:sz w:val="20"/>
          <w:szCs w:val="20"/>
          <w:u w:color="00000A"/>
        </w:rPr>
      </w:pPr>
    </w:p>
    <w:p w:rsidR="00887000" w:rsidRDefault="00887000" w:rsidP="00887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center"/>
        <w:rPr>
          <w:rFonts w:ascii="Verdana" w:eastAsia="Verdana" w:hAnsi="Verdana" w:cs="Verdana"/>
          <w:color w:val="00000A"/>
          <w:sz w:val="20"/>
          <w:szCs w:val="20"/>
          <w:u w:color="00000A"/>
        </w:rPr>
      </w:pPr>
    </w:p>
    <w:p w:rsidR="00887000" w:rsidRDefault="00887000" w:rsidP="00887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rPr>
          <w:rFonts w:ascii="Verdana" w:eastAsia="Verdana" w:hAnsi="Verdana" w:cs="Verdana"/>
          <w:color w:val="00000A"/>
          <w:sz w:val="20"/>
          <w:szCs w:val="20"/>
          <w:u w:color="00000A"/>
        </w:rPr>
      </w:pPr>
    </w:p>
    <w:p w:rsidR="00B71E37" w:rsidRDefault="00B71E37" w:rsidP="00887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rPr>
          <w:rFonts w:ascii="Verdana" w:eastAsia="Verdana" w:hAnsi="Verdana" w:cs="Verdana"/>
          <w:color w:val="00000A"/>
          <w:sz w:val="20"/>
          <w:szCs w:val="20"/>
          <w:u w:color="00000A"/>
        </w:rPr>
      </w:pPr>
    </w:p>
    <w:p w:rsidR="00873F18" w:rsidRDefault="00873F18" w:rsidP="00887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rPr>
          <w:rFonts w:ascii="Verdana" w:eastAsia="Verdana" w:hAnsi="Verdana" w:cs="Verdana"/>
          <w:color w:val="00000A"/>
          <w:sz w:val="20"/>
          <w:szCs w:val="20"/>
          <w:u w:color="00000A"/>
        </w:rPr>
      </w:pPr>
    </w:p>
    <w:p w:rsidR="00873F18" w:rsidRDefault="00873F18" w:rsidP="00887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rPr>
          <w:rFonts w:ascii="Verdana" w:eastAsia="Verdana" w:hAnsi="Verdana" w:cs="Verdana"/>
          <w:color w:val="00000A"/>
          <w:sz w:val="20"/>
          <w:szCs w:val="20"/>
          <w:u w:color="00000A"/>
        </w:rPr>
      </w:pPr>
    </w:p>
    <w:p w:rsidR="00887000" w:rsidRDefault="00887000" w:rsidP="0088700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/>
        <w:jc w:val="center"/>
        <w:rPr>
          <w:rFonts w:ascii="Verdana" w:eastAsia="Verdana" w:hAnsi="Verdana" w:cs="Verdana"/>
          <w:color w:val="00000A"/>
          <w:sz w:val="20"/>
          <w:szCs w:val="20"/>
          <w:u w:color="00000A"/>
        </w:rPr>
      </w:pPr>
    </w:p>
    <w:p w:rsidR="00887000" w:rsidRDefault="00887000" w:rsidP="00887000">
      <w:pPr>
        <w:pStyle w:val="Domylne"/>
        <w:jc w:val="right"/>
        <w:rPr>
          <w:rFonts w:ascii="Verdana" w:hAnsi="Verdana"/>
          <w:color w:val="00000A"/>
          <w:sz w:val="20"/>
          <w:szCs w:val="20"/>
          <w:u w:color="00000A"/>
        </w:rPr>
      </w:pPr>
      <w:r w:rsidRPr="008B5B9B">
        <w:rPr>
          <w:rFonts w:ascii="Verdana" w:hAnsi="Verdana"/>
          <w:color w:val="00000A"/>
          <w:sz w:val="20"/>
          <w:szCs w:val="20"/>
          <w:u w:color="00000A"/>
        </w:rPr>
        <w:t xml:space="preserve">Wrocław, dnia </w:t>
      </w:r>
      <w:r w:rsidR="00B311F9">
        <w:rPr>
          <w:rFonts w:ascii="Verdana" w:hAnsi="Verdana"/>
          <w:color w:val="00000A"/>
          <w:sz w:val="20"/>
          <w:szCs w:val="20"/>
          <w:u w:color="00000A"/>
          <w:lang w:val="da-DK"/>
        </w:rPr>
        <w:t>24</w:t>
      </w:r>
      <w:r w:rsidRPr="008B5B9B">
        <w:rPr>
          <w:rFonts w:ascii="Verdana" w:hAnsi="Verdana"/>
          <w:color w:val="00000A"/>
          <w:sz w:val="20"/>
          <w:szCs w:val="20"/>
          <w:u w:color="00000A"/>
          <w:lang w:val="da-DK"/>
        </w:rPr>
        <w:t xml:space="preserve"> </w:t>
      </w:r>
      <w:r w:rsidRPr="008B5B9B">
        <w:rPr>
          <w:rFonts w:ascii="Verdana" w:hAnsi="Verdana"/>
          <w:color w:val="00000A"/>
          <w:sz w:val="20"/>
          <w:szCs w:val="20"/>
          <w:u w:color="00000A"/>
        </w:rPr>
        <w:t>czerwca</w:t>
      </w:r>
      <w:r w:rsidRPr="00A3285C">
        <w:rPr>
          <w:rFonts w:ascii="Verdana" w:hAnsi="Verdana"/>
          <w:color w:val="00000A"/>
          <w:sz w:val="20"/>
          <w:szCs w:val="20"/>
          <w:u w:color="00000A"/>
        </w:rPr>
        <w:t xml:space="preserve"> 2020 r.</w:t>
      </w:r>
    </w:p>
    <w:p w:rsidR="00BF3493" w:rsidRPr="00A3285C" w:rsidRDefault="00BF3493" w:rsidP="00887000">
      <w:pPr>
        <w:pStyle w:val="Domylne"/>
        <w:jc w:val="right"/>
        <w:rPr>
          <w:rFonts w:ascii="Verdana" w:eastAsia="Helvetica" w:hAnsi="Verdana" w:cs="Helvetica"/>
          <w:color w:val="00000A"/>
          <w:sz w:val="20"/>
          <w:szCs w:val="20"/>
          <w:u w:color="00000A"/>
        </w:rPr>
      </w:pPr>
    </w:p>
    <w:p w:rsidR="00887000" w:rsidRDefault="00887000" w:rsidP="00887000">
      <w:pPr>
        <w:pStyle w:val="Domylne"/>
        <w:rPr>
          <w:rFonts w:ascii="Helvetica" w:eastAsia="Helvetica" w:hAnsi="Helvetica" w:cs="Helvetica"/>
          <w:sz w:val="24"/>
          <w:szCs w:val="24"/>
        </w:rPr>
      </w:pPr>
    </w:p>
    <w:p w:rsidR="00873F18" w:rsidRDefault="00873F18" w:rsidP="00887000">
      <w:pPr>
        <w:pStyle w:val="Domylne"/>
        <w:rPr>
          <w:rFonts w:ascii="Helvetica" w:eastAsia="Helvetica" w:hAnsi="Helvetica" w:cs="Helvetica"/>
          <w:sz w:val="24"/>
          <w:szCs w:val="24"/>
        </w:rPr>
      </w:pPr>
    </w:p>
    <w:p w:rsidR="00B311F9" w:rsidRDefault="00B311F9" w:rsidP="00887000">
      <w:pPr>
        <w:pStyle w:val="Domylne"/>
        <w:rPr>
          <w:rFonts w:ascii="Helvetica" w:eastAsia="Helvetica" w:hAnsi="Helvetica" w:cs="Helvetica"/>
          <w:sz w:val="24"/>
          <w:szCs w:val="24"/>
        </w:rPr>
      </w:pPr>
    </w:p>
    <w:p w:rsidR="00B311F9" w:rsidRDefault="00B311F9" w:rsidP="00887000">
      <w:pPr>
        <w:pStyle w:val="Domylne"/>
        <w:rPr>
          <w:rFonts w:ascii="Helvetica" w:eastAsia="Helvetica" w:hAnsi="Helvetica" w:cs="Helvetica"/>
          <w:sz w:val="24"/>
          <w:szCs w:val="24"/>
        </w:rPr>
      </w:pPr>
    </w:p>
    <w:p w:rsidR="00887000" w:rsidRPr="00A3285C" w:rsidRDefault="00B311F9" w:rsidP="00887000">
      <w:pPr>
        <w:pStyle w:val="Domylne"/>
        <w:jc w:val="center"/>
        <w:rPr>
          <w:rFonts w:ascii="Verdana" w:eastAsia="Helvetica" w:hAnsi="Verdana" w:cs="Helvetic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lang w:val="de-DE"/>
        </w:rPr>
        <w:t>OBWIESZCZENIE</w:t>
      </w:r>
      <w:r w:rsidR="00887000" w:rsidRPr="00A3285C">
        <w:rPr>
          <w:rFonts w:ascii="Verdana" w:hAnsi="Verdana"/>
          <w:b/>
          <w:bCs/>
          <w:sz w:val="24"/>
          <w:szCs w:val="24"/>
          <w:lang w:val="de-DE"/>
        </w:rPr>
        <w:t xml:space="preserve"> KOMISJI WYBORCZEJ</w:t>
      </w:r>
    </w:p>
    <w:p w:rsidR="00887000" w:rsidRPr="00471C4F" w:rsidRDefault="00887000" w:rsidP="00887000">
      <w:pPr>
        <w:pStyle w:val="Domylne"/>
        <w:jc w:val="center"/>
        <w:rPr>
          <w:rFonts w:ascii="Verdana" w:hAnsi="Verdana"/>
          <w:b/>
          <w:sz w:val="24"/>
          <w:szCs w:val="24"/>
        </w:rPr>
      </w:pPr>
      <w:r w:rsidRPr="00471C4F">
        <w:rPr>
          <w:rFonts w:ascii="Verdana" w:hAnsi="Verdana"/>
          <w:b/>
          <w:sz w:val="24"/>
          <w:szCs w:val="24"/>
        </w:rPr>
        <w:t xml:space="preserve">Wydziału Biotechnologii </w:t>
      </w:r>
    </w:p>
    <w:p w:rsidR="00FF08E0" w:rsidRDefault="00FF08E0" w:rsidP="00B71E37">
      <w:pPr>
        <w:tabs>
          <w:tab w:val="center" w:pos="4536"/>
          <w:tab w:val="left" w:pos="6930"/>
        </w:tabs>
        <w:jc w:val="center"/>
        <w:rPr>
          <w:lang w:val="pl-PL"/>
        </w:rPr>
      </w:pPr>
    </w:p>
    <w:p w:rsidR="00B311F9" w:rsidRDefault="00B311F9" w:rsidP="00B71E37">
      <w:pPr>
        <w:tabs>
          <w:tab w:val="center" w:pos="4536"/>
          <w:tab w:val="left" w:pos="6930"/>
        </w:tabs>
        <w:jc w:val="center"/>
        <w:rPr>
          <w:lang w:val="pl-PL"/>
        </w:rPr>
      </w:pPr>
    </w:p>
    <w:p w:rsidR="00B311F9" w:rsidRPr="00430891" w:rsidRDefault="00B311F9" w:rsidP="00B71E37">
      <w:pPr>
        <w:tabs>
          <w:tab w:val="center" w:pos="4536"/>
          <w:tab w:val="left" w:pos="6930"/>
        </w:tabs>
        <w:jc w:val="center"/>
        <w:rPr>
          <w:lang w:val="pl-PL"/>
        </w:rPr>
      </w:pPr>
    </w:p>
    <w:p w:rsidR="00887000" w:rsidRPr="001B52BC" w:rsidRDefault="00887000" w:rsidP="00887000">
      <w:pPr>
        <w:rPr>
          <w:rFonts w:ascii="Verdana" w:hAnsi="Verdana" w:cs="Verdana"/>
          <w:sz w:val="20"/>
          <w:szCs w:val="20"/>
          <w:lang w:val="pl-PL"/>
        </w:rPr>
      </w:pPr>
    </w:p>
    <w:p w:rsidR="00887000" w:rsidRPr="00B311F9" w:rsidRDefault="00887000" w:rsidP="00B311F9">
      <w:pPr>
        <w:ind w:firstLine="708"/>
        <w:jc w:val="center"/>
        <w:rPr>
          <w:b/>
          <w:lang w:val="pl-PL"/>
        </w:rPr>
      </w:pPr>
      <w:r w:rsidRPr="00B311F9">
        <w:rPr>
          <w:rFonts w:ascii="Verdana" w:hAnsi="Verdana" w:cs="Verdana"/>
          <w:b/>
          <w:lang w:val="pl-PL"/>
        </w:rPr>
        <w:t xml:space="preserve">W dniu </w:t>
      </w:r>
      <w:r w:rsidR="00B311F9" w:rsidRPr="00B311F9">
        <w:rPr>
          <w:rFonts w:ascii="Verdana" w:hAnsi="Verdana" w:cs="Verdana"/>
          <w:b/>
          <w:lang w:val="pl-PL"/>
        </w:rPr>
        <w:t>23</w:t>
      </w:r>
      <w:r w:rsidRPr="00B311F9">
        <w:rPr>
          <w:rFonts w:ascii="Verdana" w:hAnsi="Verdana" w:cs="Verdana"/>
          <w:b/>
          <w:lang w:val="pl-PL"/>
        </w:rPr>
        <w:t xml:space="preserve"> czerwca 2020 r. </w:t>
      </w:r>
      <w:r w:rsidR="00B311F9" w:rsidRPr="00B311F9">
        <w:rPr>
          <w:rFonts w:ascii="Verdana" w:hAnsi="Verdana" w:cs="Verdana"/>
          <w:b/>
          <w:lang w:val="pl-PL"/>
        </w:rPr>
        <w:t>Wydziałowe Kolegium Elektorów</w:t>
      </w:r>
    </w:p>
    <w:p w:rsidR="00B311F9" w:rsidRPr="00B311F9" w:rsidRDefault="00B311F9" w:rsidP="00B311F9">
      <w:pPr>
        <w:jc w:val="center"/>
        <w:rPr>
          <w:rFonts w:ascii="Verdana" w:hAnsi="Verdana" w:cs="Verdana"/>
          <w:b/>
          <w:lang w:val="pl-PL"/>
        </w:rPr>
      </w:pPr>
      <w:r w:rsidRPr="00B311F9">
        <w:rPr>
          <w:rFonts w:ascii="Verdana" w:hAnsi="Verdana" w:cs="Verdana"/>
          <w:b/>
          <w:lang w:val="pl-PL"/>
        </w:rPr>
        <w:t>dokonało wyboru dr hab. Doroty Nowak, prof. UWr</w:t>
      </w:r>
    </w:p>
    <w:p w:rsidR="00B311F9" w:rsidRPr="00B311F9" w:rsidRDefault="00B311F9" w:rsidP="00B311F9">
      <w:pPr>
        <w:jc w:val="center"/>
        <w:rPr>
          <w:rFonts w:ascii="Verdana" w:hAnsi="Verdana" w:cs="Verdana"/>
          <w:b/>
          <w:lang w:val="pl-PL"/>
        </w:rPr>
      </w:pPr>
      <w:r w:rsidRPr="00B311F9">
        <w:rPr>
          <w:rFonts w:ascii="Verdana" w:hAnsi="Verdana" w:cs="Verdana"/>
          <w:b/>
          <w:lang w:val="pl-PL"/>
        </w:rPr>
        <w:t xml:space="preserve">na kandydata na </w:t>
      </w:r>
      <w:r w:rsidR="00C12F4B">
        <w:rPr>
          <w:rFonts w:ascii="Verdana" w:hAnsi="Verdana" w:cs="Verdana"/>
          <w:b/>
          <w:lang w:val="pl-PL"/>
        </w:rPr>
        <w:t>D</w:t>
      </w:r>
      <w:r w:rsidRPr="00B311F9">
        <w:rPr>
          <w:rFonts w:ascii="Verdana" w:hAnsi="Verdana" w:cs="Verdana"/>
          <w:b/>
          <w:lang w:val="pl-PL"/>
        </w:rPr>
        <w:t>ziekana Wydziału Biotechnologii</w:t>
      </w:r>
      <w:bookmarkStart w:id="0" w:name="_GoBack"/>
      <w:bookmarkEnd w:id="0"/>
    </w:p>
    <w:p w:rsidR="00B311F9" w:rsidRPr="00B311F9" w:rsidRDefault="00B311F9" w:rsidP="00B311F9">
      <w:pPr>
        <w:jc w:val="center"/>
        <w:rPr>
          <w:rFonts w:ascii="Verdana" w:hAnsi="Verdana" w:cs="Verdana"/>
          <w:b/>
          <w:lang w:val="pl-PL"/>
        </w:rPr>
      </w:pPr>
    </w:p>
    <w:p w:rsidR="00887000" w:rsidRPr="00471C4F" w:rsidRDefault="00887000" w:rsidP="00887000">
      <w:pPr>
        <w:pStyle w:val="Domylne"/>
        <w:rPr>
          <w:rFonts w:ascii="Verdana" w:hAnsi="Verdana"/>
          <w:i/>
          <w:iCs/>
          <w:sz w:val="20"/>
          <w:szCs w:val="20"/>
        </w:rPr>
      </w:pPr>
    </w:p>
    <w:p w:rsidR="00471C4F" w:rsidRPr="00471C4F" w:rsidRDefault="00471C4F" w:rsidP="00471C4F">
      <w:pPr>
        <w:pStyle w:val="Domylne"/>
        <w:jc w:val="center"/>
        <w:rPr>
          <w:rFonts w:ascii="Verdana" w:hAnsi="Verdana"/>
          <w:sz w:val="20"/>
          <w:szCs w:val="20"/>
        </w:rPr>
      </w:pPr>
      <w:r w:rsidRPr="00471C4F">
        <w:rPr>
          <w:rFonts w:ascii="Verdana" w:hAnsi="Verdana"/>
          <w:sz w:val="20"/>
          <w:szCs w:val="20"/>
        </w:rPr>
        <w:t xml:space="preserve">Oficjalnego ogłoszenia wyboru dokona Uniwersytecka Komisja Wyborcza </w:t>
      </w:r>
      <w:r w:rsidRPr="00471C4F">
        <w:rPr>
          <w:rFonts w:ascii="Verdana" w:hAnsi="Verdana"/>
          <w:sz w:val="20"/>
          <w:szCs w:val="20"/>
        </w:rPr>
        <w:br/>
        <w:t>po upływie 7 dni od dnia wyborów.</w:t>
      </w:r>
    </w:p>
    <w:p w:rsidR="00FF08E0" w:rsidRPr="00C12F4B" w:rsidRDefault="00FF08E0" w:rsidP="00887000">
      <w:pPr>
        <w:pStyle w:val="Domylne"/>
        <w:rPr>
          <w:rFonts w:ascii="Helvetica" w:eastAsia="Helvetica" w:hAnsi="Helvetica" w:cs="Helvetica"/>
          <w:color w:val="0F0F0F"/>
          <w:sz w:val="20"/>
          <w:szCs w:val="20"/>
          <w:u w:color="0F0F0F"/>
        </w:rPr>
      </w:pPr>
    </w:p>
    <w:p w:rsidR="00873F18" w:rsidRPr="00C12F4B" w:rsidRDefault="00873F18" w:rsidP="00887000">
      <w:pPr>
        <w:pStyle w:val="Domylne"/>
        <w:rPr>
          <w:rFonts w:ascii="Helvetica" w:eastAsia="Helvetica" w:hAnsi="Helvetica" w:cs="Helvetica"/>
          <w:color w:val="0F0F0F"/>
          <w:sz w:val="20"/>
          <w:szCs w:val="20"/>
          <w:u w:color="0F0F0F"/>
        </w:rPr>
      </w:pPr>
    </w:p>
    <w:p w:rsidR="00873F18" w:rsidRPr="00C12F4B" w:rsidRDefault="00873F18" w:rsidP="00887000">
      <w:pPr>
        <w:pStyle w:val="Domylne"/>
        <w:rPr>
          <w:rFonts w:ascii="Helvetica" w:eastAsia="Helvetica" w:hAnsi="Helvetica" w:cs="Helvetica"/>
          <w:color w:val="0F0F0F"/>
          <w:sz w:val="20"/>
          <w:szCs w:val="20"/>
          <w:u w:color="0F0F0F"/>
        </w:rPr>
      </w:pPr>
    </w:p>
    <w:p w:rsidR="00887000" w:rsidRPr="00C12F4B" w:rsidRDefault="00887000" w:rsidP="00887000">
      <w:pPr>
        <w:pStyle w:val="Domylne"/>
        <w:rPr>
          <w:rFonts w:ascii="Helvetica" w:eastAsia="Helvetica" w:hAnsi="Helvetica" w:cs="Helvetica"/>
          <w:color w:val="0F0F0F"/>
          <w:sz w:val="20"/>
          <w:szCs w:val="20"/>
          <w:u w:color="0F0F0F"/>
        </w:rPr>
      </w:pPr>
    </w:p>
    <w:p w:rsidR="00887000" w:rsidRDefault="00887000" w:rsidP="00887000">
      <w:pPr>
        <w:pStyle w:val="Domylne"/>
        <w:jc w:val="right"/>
        <w:rPr>
          <w:rFonts w:ascii="Helvetica" w:eastAsia="Helvetica" w:hAnsi="Helvetica" w:cs="Helvetica"/>
          <w:color w:val="0F0F0F"/>
          <w:sz w:val="20"/>
          <w:szCs w:val="20"/>
          <w:u w:color="0F0F0F"/>
        </w:rPr>
      </w:pPr>
      <w:r>
        <w:rPr>
          <w:rFonts w:ascii="Helvetica" w:eastAsia="Helvetica" w:hAnsi="Helvetica" w:cs="Helvetica"/>
          <w:color w:val="0F0F0F"/>
          <w:sz w:val="20"/>
          <w:szCs w:val="20"/>
          <w:u w:color="0F0F0F"/>
          <w:lang w:val="de-DE"/>
        </w:rPr>
        <w:tab/>
      </w:r>
      <w:r>
        <w:rPr>
          <w:rFonts w:ascii="Helvetica" w:eastAsia="Helvetica" w:hAnsi="Helvetica" w:cs="Helvetica"/>
          <w:color w:val="0F0F0F"/>
          <w:sz w:val="20"/>
          <w:szCs w:val="20"/>
          <w:u w:color="0F0F0F"/>
          <w:lang w:val="de-DE"/>
        </w:rPr>
        <w:tab/>
      </w:r>
      <w:r>
        <w:rPr>
          <w:rFonts w:ascii="Helvetica" w:eastAsia="Helvetica" w:hAnsi="Helvetica" w:cs="Helvetica"/>
          <w:color w:val="0F0F0F"/>
          <w:sz w:val="20"/>
          <w:szCs w:val="20"/>
          <w:u w:color="0F0F0F"/>
          <w:lang w:val="de-DE"/>
        </w:rPr>
        <w:tab/>
      </w:r>
      <w:r>
        <w:rPr>
          <w:rFonts w:ascii="Helvetica" w:eastAsia="Helvetica" w:hAnsi="Helvetica" w:cs="Helvetica"/>
          <w:color w:val="0F0F0F"/>
          <w:sz w:val="20"/>
          <w:szCs w:val="20"/>
          <w:u w:color="0F0F0F"/>
          <w:lang w:val="de-DE"/>
        </w:rPr>
        <w:tab/>
      </w:r>
      <w:r>
        <w:rPr>
          <w:rFonts w:ascii="Helvetica" w:eastAsia="Helvetica" w:hAnsi="Helvetica" w:cs="Helvetica"/>
          <w:color w:val="0F0F0F"/>
          <w:sz w:val="20"/>
          <w:szCs w:val="20"/>
          <w:u w:color="0F0F0F"/>
          <w:lang w:val="de-DE"/>
        </w:rPr>
        <w:tab/>
      </w:r>
      <w:r>
        <w:rPr>
          <w:rFonts w:ascii="Helvetica" w:eastAsia="Helvetica" w:hAnsi="Helvetica" w:cs="Helvetica"/>
          <w:color w:val="0F0F0F"/>
          <w:sz w:val="20"/>
          <w:szCs w:val="20"/>
          <w:u w:color="0F0F0F"/>
          <w:lang w:val="de-DE"/>
        </w:rPr>
        <w:tab/>
      </w:r>
      <w:r>
        <w:rPr>
          <w:rFonts w:ascii="Helvetica" w:eastAsia="Helvetica" w:hAnsi="Helvetica" w:cs="Helvetica"/>
          <w:color w:val="0F0F0F"/>
          <w:sz w:val="20"/>
          <w:szCs w:val="20"/>
          <w:u w:color="0F0F0F"/>
          <w:lang w:val="de-DE"/>
        </w:rPr>
        <w:tab/>
        <w:t>dr hab. Ma</w:t>
      </w:r>
      <w:r>
        <w:rPr>
          <w:rFonts w:ascii="Helvetica" w:hAnsi="Helvetica"/>
          <w:color w:val="0F0F0F"/>
          <w:sz w:val="20"/>
          <w:szCs w:val="20"/>
          <w:u w:color="0F0F0F"/>
        </w:rPr>
        <w:t>łgorzata Zakrzewska, prof. UWr</w:t>
      </w:r>
    </w:p>
    <w:p w:rsidR="00887000" w:rsidRDefault="00887000" w:rsidP="00887000">
      <w:pPr>
        <w:pStyle w:val="Domylne"/>
        <w:jc w:val="right"/>
        <w:rPr>
          <w:rFonts w:ascii="Helvetica" w:eastAsia="Helvetica" w:hAnsi="Helvetica" w:cs="Helvetica"/>
          <w:color w:val="0F0F0F"/>
          <w:sz w:val="20"/>
          <w:szCs w:val="20"/>
          <w:u w:color="0F0F0F"/>
        </w:rPr>
      </w:pPr>
    </w:p>
    <w:p w:rsidR="00887000" w:rsidRPr="008D0EE3" w:rsidRDefault="00887000" w:rsidP="008D0EE3">
      <w:pPr>
        <w:pStyle w:val="Domylne"/>
        <w:jc w:val="right"/>
        <w:rPr>
          <w:rFonts w:ascii="Helvetica" w:hAnsi="Helvetica"/>
          <w:color w:val="0F0F0F"/>
          <w:sz w:val="20"/>
          <w:szCs w:val="20"/>
          <w:u w:color="0F0F0F"/>
        </w:rPr>
      </w:pPr>
      <w:r>
        <w:rPr>
          <w:rFonts w:ascii="Helvetica" w:hAnsi="Helvetica"/>
          <w:color w:val="0F0F0F"/>
          <w:sz w:val="20"/>
          <w:szCs w:val="20"/>
          <w:u w:color="0F0F0F"/>
        </w:rPr>
        <w:t>Przewodnicząca Komisji Wyborczej Wydziału Biotechnologii</w:t>
      </w:r>
    </w:p>
    <w:sectPr w:rsidR="00887000" w:rsidRPr="008D0EE3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C6F" w:rsidRDefault="000C6C6F">
      <w:r>
        <w:separator/>
      </w:r>
    </w:p>
  </w:endnote>
  <w:endnote w:type="continuationSeparator" w:id="0">
    <w:p w:rsidR="000C6C6F" w:rsidRDefault="000C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658" w:rsidRDefault="00136658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C6F" w:rsidRDefault="000C6C6F">
      <w:r>
        <w:separator/>
      </w:r>
    </w:p>
  </w:footnote>
  <w:footnote w:type="continuationSeparator" w:id="0">
    <w:p w:rsidR="000C6C6F" w:rsidRDefault="000C6C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658" w:rsidRDefault="00136658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58"/>
    <w:rsid w:val="000C6C6F"/>
    <w:rsid w:val="000D2127"/>
    <w:rsid w:val="00136658"/>
    <w:rsid w:val="00266B69"/>
    <w:rsid w:val="00415371"/>
    <w:rsid w:val="00471C4F"/>
    <w:rsid w:val="00526753"/>
    <w:rsid w:val="00656DA0"/>
    <w:rsid w:val="006E1313"/>
    <w:rsid w:val="00865E12"/>
    <w:rsid w:val="00873F18"/>
    <w:rsid w:val="00887000"/>
    <w:rsid w:val="008D0EE3"/>
    <w:rsid w:val="009C36BD"/>
    <w:rsid w:val="00B311F9"/>
    <w:rsid w:val="00B4415E"/>
    <w:rsid w:val="00B71E37"/>
    <w:rsid w:val="00BD2900"/>
    <w:rsid w:val="00BF3493"/>
    <w:rsid w:val="00C12F4B"/>
    <w:rsid w:val="00C505CD"/>
    <w:rsid w:val="00C95B06"/>
    <w:rsid w:val="00DB0833"/>
    <w:rsid w:val="00EB5DF4"/>
    <w:rsid w:val="00FC5E53"/>
    <w:rsid w:val="00FF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DCC8D6-8627-B14B-BFF1-1A4BA878F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E5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E53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Krzysztof</cp:lastModifiedBy>
  <cp:revision>3</cp:revision>
  <dcterms:created xsi:type="dcterms:W3CDTF">2020-06-24T12:00:00Z</dcterms:created>
  <dcterms:modified xsi:type="dcterms:W3CDTF">2020-06-24T12:30:00Z</dcterms:modified>
</cp:coreProperties>
</file>