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0323" w:rsidRDefault="00150323" w:rsidP="0015032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Zasady</w:t>
      </w:r>
      <w:r w:rsidRPr="006848C1">
        <w:rPr>
          <w:rFonts w:ascii="Arial Narrow" w:hAnsi="Arial Narrow" w:cs="Arial"/>
          <w:b/>
        </w:rPr>
        <w:t xml:space="preserve"> przyznawania stypendiów dla najlepszych doktorantów na Wydziale Biotechnologii </w:t>
      </w:r>
    </w:p>
    <w:p w:rsidR="00150323" w:rsidRPr="006848C1" w:rsidRDefault="00150323" w:rsidP="00150323">
      <w:pPr>
        <w:jc w:val="center"/>
        <w:rPr>
          <w:rFonts w:ascii="Arial Narrow" w:hAnsi="Arial Narrow" w:cs="Arial"/>
          <w:b/>
        </w:rPr>
      </w:pPr>
      <w:r w:rsidRPr="006848C1">
        <w:rPr>
          <w:rFonts w:ascii="Arial Narrow" w:hAnsi="Arial Narrow" w:cs="Arial"/>
          <w:b/>
        </w:rPr>
        <w:t>Uniwersytetu Wrocławskiego obowiązujące od roku akademickiego 2018/2019</w:t>
      </w:r>
    </w:p>
    <w:p w:rsidR="00150323" w:rsidRPr="006848C1" w:rsidRDefault="00150323" w:rsidP="00150323">
      <w:pPr>
        <w:rPr>
          <w:rFonts w:ascii="Arial Narrow" w:hAnsi="Arial Narrow" w:cs="Arial"/>
        </w:rPr>
      </w:pPr>
    </w:p>
    <w:p w:rsidR="00150323" w:rsidRPr="006848C1" w:rsidRDefault="00150323" w:rsidP="00150323">
      <w:pPr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Podstawowym dokumentem określającym zasady przyznawania stypendiów dla najlepszych doktorantów w Uniwersytecie Wrocławskim są </w:t>
      </w:r>
      <w:r w:rsidRPr="006848C1">
        <w:rPr>
          <w:rFonts w:ascii="Arial Narrow" w:hAnsi="Arial Narrow" w:cs="Arial"/>
          <w:i/>
        </w:rPr>
        <w:t>Regulamin ustalania wysokości, przyznawania</w:t>
      </w:r>
      <w:r w:rsidRPr="006848C1">
        <w:rPr>
          <w:rFonts w:ascii="Arial Narrow" w:hAnsi="Arial Narrow" w:cs="Arial"/>
        </w:rPr>
        <w:t xml:space="preserve"> </w:t>
      </w:r>
      <w:r w:rsidRPr="006848C1">
        <w:rPr>
          <w:rFonts w:ascii="Arial Narrow" w:hAnsi="Arial Narrow" w:cs="Arial"/>
          <w:i/>
        </w:rPr>
        <w:t>i wyp</w:t>
      </w:r>
      <w:r>
        <w:rPr>
          <w:rFonts w:ascii="Arial Narrow" w:hAnsi="Arial Narrow" w:cs="Arial"/>
          <w:i/>
        </w:rPr>
        <w:t>łacania</w:t>
      </w:r>
      <w:r w:rsidRPr="006848C1">
        <w:rPr>
          <w:rFonts w:ascii="Arial Narrow" w:hAnsi="Arial Narrow" w:cs="Arial"/>
          <w:i/>
        </w:rPr>
        <w:t xml:space="preserve"> świadczeń pomocy materialnej dla doktorantów Uniwersytetu Wrocławskiego</w:t>
      </w:r>
      <w:r w:rsidRPr="006848C1">
        <w:rPr>
          <w:rFonts w:ascii="Arial Narrow" w:hAnsi="Arial Narrow" w:cs="Arial"/>
        </w:rPr>
        <w:t xml:space="preserve"> (zwany dalej Regulaminem) wprowadzony Zarządzeniem Nr 59/2016 Rektora Uni</w:t>
      </w:r>
      <w:r>
        <w:rPr>
          <w:rFonts w:ascii="Arial Narrow" w:hAnsi="Arial Narrow" w:cs="Arial"/>
        </w:rPr>
        <w:t>wersytetu Wrocławskiego z dnia 01 czerwca</w:t>
      </w:r>
      <w:r w:rsidRPr="006848C1">
        <w:rPr>
          <w:rFonts w:ascii="Arial Narrow" w:hAnsi="Arial Narrow" w:cs="Arial"/>
        </w:rPr>
        <w:t xml:space="preserve"> 2016 r. zmieniony Zarządzeniem nr 89/201</w:t>
      </w:r>
      <w:r>
        <w:rPr>
          <w:rFonts w:ascii="Arial Narrow" w:hAnsi="Arial Narrow" w:cs="Arial"/>
        </w:rPr>
        <w:t>6</w:t>
      </w:r>
      <w:r w:rsidRPr="006848C1">
        <w:rPr>
          <w:rFonts w:ascii="Arial Narrow" w:hAnsi="Arial Narrow" w:cs="Arial"/>
        </w:rPr>
        <w:t xml:space="preserve"> Rektora Uniwersytetu</w:t>
      </w:r>
      <w:r>
        <w:rPr>
          <w:rFonts w:ascii="Arial Narrow" w:hAnsi="Arial Narrow" w:cs="Arial"/>
        </w:rPr>
        <w:t xml:space="preserve"> Wrocławskiego z dnia 01 września</w:t>
      </w:r>
      <w:r w:rsidRPr="006848C1">
        <w:rPr>
          <w:rFonts w:ascii="Arial Narrow" w:hAnsi="Arial Narrow" w:cs="Arial"/>
        </w:rPr>
        <w:t xml:space="preserve"> 2016 r. w sprawie wprowadzenia Regulaminu ustalania wysokości, przyznawania i wypłacania świadczeń pomocy materialnej dla doktorantów Uniwersytetu Wrocławskiego.</w:t>
      </w:r>
    </w:p>
    <w:p w:rsidR="00150323" w:rsidRPr="006848C1" w:rsidRDefault="00150323" w:rsidP="00150323">
      <w:pPr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Na podstawie § 19 do § 24 Regulaminu wprowadza się następujące szczegółowe zasady przyznawania stypendiów dla najlepszych doktorantów na Wydziale Biotechnologii.</w:t>
      </w:r>
    </w:p>
    <w:p w:rsidR="00150323" w:rsidRPr="006848C1" w:rsidRDefault="00150323" w:rsidP="00150323">
      <w:pPr>
        <w:jc w:val="center"/>
        <w:rPr>
          <w:rFonts w:ascii="Arial Narrow" w:hAnsi="Arial Narrow" w:cs="Arial"/>
        </w:rPr>
      </w:pPr>
    </w:p>
    <w:p w:rsidR="00150323" w:rsidRPr="006848C1" w:rsidRDefault="00150323" w:rsidP="00150323">
      <w:pPr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§ 1</w:t>
      </w:r>
    </w:p>
    <w:p w:rsidR="00150323" w:rsidRPr="006848C1" w:rsidRDefault="00150323" w:rsidP="00150323">
      <w:pPr>
        <w:jc w:val="center"/>
        <w:rPr>
          <w:rFonts w:ascii="Arial Narrow" w:hAnsi="Arial Narrow" w:cs="Arial"/>
        </w:rPr>
      </w:pPr>
    </w:p>
    <w:p w:rsidR="00150323" w:rsidRPr="006848C1" w:rsidRDefault="00150323" w:rsidP="00150323">
      <w:pPr>
        <w:numPr>
          <w:ilvl w:val="0"/>
          <w:numId w:val="5"/>
        </w:numPr>
        <w:suppressAutoHyphens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Stypendium dla najlepszych doktorantów na pierwszym roku studiów doktoranckich może otrzymać doktorant, który zakończył postępowanie kwalifikacyjne z końcową oceną bardzo dobrą, według sporządzonej w trakcie rekrutacji listy rankingowej. Liczba doktorantów otrzymujących stypendium nie może przekroczyć 10% liczby doktorantów na I roku.</w:t>
      </w:r>
    </w:p>
    <w:p w:rsidR="00150323" w:rsidRPr="006848C1" w:rsidRDefault="00150323" w:rsidP="00150323">
      <w:pPr>
        <w:numPr>
          <w:ilvl w:val="0"/>
          <w:numId w:val="5"/>
        </w:numPr>
        <w:suppressAutoHyphens w:val="0"/>
        <w:ind w:hanging="357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 Stypendium dla najlepszych doktorantów na drugim i kolejnych latach studiów doktoranckich może być przyznane doktorantowi, który w roku akademickim poprzedzającym przyznanie stypendium spełnił łącznie następujące warunki:</w:t>
      </w:r>
    </w:p>
    <w:p w:rsidR="00150323" w:rsidRPr="006848C1" w:rsidRDefault="00150323" w:rsidP="00150323">
      <w:pPr>
        <w:numPr>
          <w:ilvl w:val="1"/>
          <w:numId w:val="5"/>
        </w:numPr>
        <w:suppressAutoHyphens w:val="0"/>
        <w:ind w:hanging="357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Zaliczył poprzedni rok studiów w terminie do 30 września,</w:t>
      </w:r>
    </w:p>
    <w:p w:rsidR="00150323" w:rsidRPr="006848C1" w:rsidRDefault="00150323" w:rsidP="00150323">
      <w:pPr>
        <w:numPr>
          <w:ilvl w:val="1"/>
          <w:numId w:val="5"/>
        </w:numPr>
        <w:suppressAutoHyphens w:val="0"/>
        <w:ind w:hanging="357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Z egzaminów i zaliczeń objętych programem studiów doktoranckich uzyskał oceny, których średnia jest co najmniej 4,5,</w:t>
      </w:r>
    </w:p>
    <w:p w:rsidR="00150323" w:rsidRPr="006848C1" w:rsidRDefault="00150323" w:rsidP="00150323">
      <w:pPr>
        <w:numPr>
          <w:ilvl w:val="1"/>
          <w:numId w:val="5"/>
        </w:numPr>
        <w:suppressAutoHyphens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Wykazał się postępami w pracy naukowej i przygotowaniu rozprawy doktorskiej ocenionymi według Załącznika 1,</w:t>
      </w:r>
    </w:p>
    <w:p w:rsidR="00150323" w:rsidRPr="006848C1" w:rsidRDefault="00150323" w:rsidP="00150323">
      <w:pPr>
        <w:numPr>
          <w:ilvl w:val="1"/>
          <w:numId w:val="5"/>
        </w:numPr>
        <w:suppressAutoHyphens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Uzyskał pozytywną ocenę pracy dydaktycznej.</w:t>
      </w:r>
    </w:p>
    <w:p w:rsidR="00150323" w:rsidRPr="006848C1" w:rsidRDefault="00150323" w:rsidP="00150323">
      <w:pPr>
        <w:ind w:left="708"/>
        <w:jc w:val="both"/>
        <w:rPr>
          <w:rFonts w:ascii="Arial Narrow" w:eastAsia="Arial Unicode MS" w:hAnsi="Arial Narrow" w:cs="Arial"/>
          <w:b/>
        </w:rPr>
      </w:pPr>
      <w:r w:rsidRPr="006848C1">
        <w:rPr>
          <w:rFonts w:ascii="Arial Narrow" w:eastAsia="Arial Unicode MS" w:hAnsi="Arial Narrow" w:cs="Arial"/>
        </w:rPr>
        <w:t>Liczba doktorantów otrzymujących stypendium nie może przekroczyć 30%</w:t>
      </w:r>
      <w:r w:rsidRPr="006848C1">
        <w:rPr>
          <w:rFonts w:ascii="Arial Narrow" w:eastAsia="Arial Unicode MS" w:hAnsi="Arial Narrow" w:cs="Arial"/>
          <w:b/>
        </w:rPr>
        <w:t xml:space="preserve"> </w:t>
      </w:r>
      <w:r w:rsidRPr="006848C1">
        <w:rPr>
          <w:rFonts w:ascii="Arial Narrow" w:eastAsia="Arial Unicode MS" w:hAnsi="Arial Narrow" w:cs="Arial"/>
        </w:rPr>
        <w:t xml:space="preserve">liczby doktorantów na danym roku. </w:t>
      </w:r>
    </w:p>
    <w:p w:rsidR="00150323" w:rsidRPr="006848C1" w:rsidRDefault="00150323" w:rsidP="00150323">
      <w:pPr>
        <w:spacing w:line="360" w:lineRule="auto"/>
        <w:jc w:val="center"/>
        <w:rPr>
          <w:rFonts w:ascii="Arial Narrow" w:eastAsia="Arial Unicode MS" w:hAnsi="Arial Narrow" w:cs="Arial"/>
        </w:rPr>
      </w:pPr>
      <w:r w:rsidRPr="006848C1">
        <w:rPr>
          <w:rFonts w:ascii="Arial Narrow" w:eastAsia="Arial Unicode MS" w:hAnsi="Arial Narrow" w:cs="Arial"/>
        </w:rPr>
        <w:t>§ 2</w:t>
      </w:r>
    </w:p>
    <w:p w:rsidR="00150323" w:rsidRPr="006848C1" w:rsidRDefault="00150323" w:rsidP="00150323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Warunkiem otrzymania stypendium jest złożenie w dziekanacie wniosku do Rektora o przyznanie stypendium do 5 października.</w:t>
      </w:r>
    </w:p>
    <w:p w:rsidR="00150323" w:rsidRPr="006848C1" w:rsidRDefault="00150323" w:rsidP="00150323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§ 3</w:t>
      </w:r>
    </w:p>
    <w:p w:rsidR="00150323" w:rsidRPr="006848C1" w:rsidRDefault="00150323" w:rsidP="00150323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Dziekan sporządza propozycje dwóch list rankingowych do otrzymywania stypendiów. Jedna lista obejmuje doktorantów spełniających warunki określone w § 1 ust.1, natomiast druga lista obejmuje doktorantów spełniających warunki określone w § 1 ust.2. </w:t>
      </w: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Propozycja listy rankingowej obejmuje doktorantów spełniających warunki określone w § 1 i zawiera numery albumów uszeregowane według uzyskanej punktacji wyliczonej w oparciu o Załącznik 1. </w:t>
      </w: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Na listach nie umieszcza się doktorantów, którzy spełnili warunki określone  w § 1, lecz złożyli pisemne oświadczenie o rezygnacji ze studiów doktoranckich w Uniwersytecie Wrocławskim. </w:t>
      </w: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Propozycje list rankingowych ogłaszane są przez Dziekana w terminie 3 tygodni od rozpoczęcia roku akademickiego. Wstępne listy rankingowe nie zawierają kwot stypendiów. </w:t>
      </w: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W terminie 7 dni od ogłoszenia list rankingowych doktoranci, którzy nabyli prawo do stypendium dla najlepszych doktorantów, zobowiązani są sprawdzić, czy znaleźli się na liście, a ewentualne uwagi powinni zgłosić w Dziekanacie. </w:t>
      </w: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Ostateczne wersje propozycji list rankingowych, powiększone ewentualnie o doktorantów, których uwagi zostały uwzględnione przez Dziekana, przekazywane są wraz z proponowanymi kwotami stypendiów do Rektora najpóźniej do 5 listopada.</w:t>
      </w:r>
    </w:p>
    <w:p w:rsidR="00150323" w:rsidRDefault="00150323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</w:p>
    <w:p w:rsidR="00150323" w:rsidRDefault="00150323">
      <w:pPr>
        <w:suppressAutoHyphens w:val="0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br w:type="page"/>
      </w:r>
    </w:p>
    <w:p w:rsidR="00150323" w:rsidRPr="006848C1" w:rsidRDefault="00150323" w:rsidP="00150323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lastRenderedPageBreak/>
        <w:t xml:space="preserve">Lista doktorantów, którym Rektor przyznał stypendia, ogłaszana jest wraz z kwotami stypendiów, najpóźniej do 15 listopada.  </w:t>
      </w:r>
    </w:p>
    <w:p w:rsidR="00150323" w:rsidRPr="006848C1" w:rsidRDefault="00150323" w:rsidP="00150323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§ 4 </w:t>
      </w:r>
    </w:p>
    <w:p w:rsidR="00150323" w:rsidRPr="006848C1" w:rsidRDefault="00150323" w:rsidP="00150323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  </w:t>
      </w:r>
    </w:p>
    <w:p w:rsidR="00150323" w:rsidRPr="006848C1" w:rsidRDefault="00150323" w:rsidP="00150323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Prawo do stypendium dla najlepszych doktorantów przyznawane jest na rok akademicki, z wyjątkiem przypadku, gdy ostatni rok studiów, zgodnie z planem studiów trwa jeden semestr. </w:t>
      </w:r>
    </w:p>
    <w:p w:rsidR="00150323" w:rsidRDefault="00150323" w:rsidP="00150323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Wysokość stypendium dla najlepszych doktorantów ustala Rektor na podstawie propozycji Dziekana, w ramach środków finansowych przeznaczonych na ten cel.  </w:t>
      </w:r>
    </w:p>
    <w:p w:rsidR="00150323" w:rsidRPr="00063DE6" w:rsidRDefault="00150323" w:rsidP="001503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150323" w:rsidRPr="00063DE6" w:rsidRDefault="00150323" w:rsidP="00150323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150323" w:rsidRDefault="00150323" w:rsidP="00150323">
      <w:pPr>
        <w:rPr>
          <w:rFonts w:ascii="Arial Narrow" w:hAnsi="Arial Narrow"/>
        </w:rPr>
      </w:pPr>
    </w:p>
    <w:p w:rsidR="00150323" w:rsidRDefault="00150323" w:rsidP="00150323">
      <w:bookmarkStart w:id="0" w:name="_GoBack"/>
      <w:bookmarkEnd w:id="0"/>
    </w:p>
    <w:p w:rsidR="00150323" w:rsidRDefault="00150323">
      <w:pPr>
        <w:suppressAutoHyphens w:val="0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br w:type="page"/>
      </w:r>
    </w:p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lastRenderedPageBreak/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stypendiów dla najlepszych doktorantów na Wydziale Biotechnologii (dotyczy studentów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6p,</w:t>
            </w:r>
            <w:r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Komisja może przyznać dodatkowe </w:t>
            </w:r>
            <w:r w:rsidRPr="00275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</w:p>
    <w:p w:rsidR="00A0605B" w:rsidRDefault="00A0605B" w:rsidP="00A0605B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0605B">
        <w:rPr>
          <w:rFonts w:ascii="Arial" w:hAnsi="Arial" w:cs="Arial"/>
          <w:i/>
          <w:color w:val="000000"/>
          <w:sz w:val="22"/>
          <w:szCs w:val="22"/>
        </w:rPr>
        <w:t>Podpis Doktoranta</w:t>
      </w:r>
    </w:p>
    <w:p w:rsidR="00E4160B" w:rsidRPr="00A0605B" w:rsidRDefault="00E4160B" w:rsidP="00A0605B">
      <w:pPr>
        <w:jc w:val="both"/>
        <w:rPr>
          <w:i/>
          <w:color w:val="000000"/>
        </w:rPr>
      </w:pPr>
    </w:p>
    <w:p w:rsidR="00A0605B" w:rsidRDefault="00A060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915017" w:rsidRDefault="00A0605B" w:rsidP="00A0605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Doktorant traci p</w:t>
      </w:r>
      <w:r w:rsidR="00684641">
        <w:rPr>
          <w:rFonts w:ascii="Arial" w:hAnsi="Arial" w:cs="Arial"/>
          <w:color w:val="000000"/>
          <w:sz w:val="22"/>
          <w:szCs w:val="22"/>
        </w:rPr>
        <w:t xml:space="preserve">rawo do przyznanego </w:t>
      </w:r>
      <w:r w:rsidR="0064625F">
        <w:rPr>
          <w:rFonts w:ascii="Arial" w:hAnsi="Arial" w:cs="Arial"/>
          <w:color w:val="000000"/>
          <w:sz w:val="22"/>
          <w:szCs w:val="22"/>
        </w:rPr>
        <w:t>stypendium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  <w:r w:rsidR="00684641">
        <w:rPr>
          <w:rFonts w:ascii="Arial" w:hAnsi="Arial" w:cs="Arial"/>
          <w:color w:val="000000"/>
          <w:sz w:val="22"/>
          <w:szCs w:val="22"/>
        </w:rPr>
        <w:t>dla najlepszych</w:t>
      </w:r>
      <w:r w:rsidR="0064625F">
        <w:rPr>
          <w:rFonts w:ascii="Arial" w:hAnsi="Arial" w:cs="Arial"/>
          <w:color w:val="000000"/>
          <w:sz w:val="22"/>
          <w:szCs w:val="22"/>
        </w:rPr>
        <w:t xml:space="preserve"> doktorantów</w:t>
      </w:r>
      <w:r w:rsidR="006846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15017">
        <w:rPr>
          <w:rFonts w:ascii="Arial" w:hAnsi="Arial" w:cs="Arial"/>
          <w:color w:val="000000"/>
          <w:sz w:val="22"/>
          <w:szCs w:val="22"/>
        </w:rPr>
        <w:t>w przypadku: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skreślenia z listy uczestników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rezygnacji ze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uzyskania stopnia naukowego doktora,</w:t>
      </w:r>
    </w:p>
    <w:p w:rsidR="00A0605B" w:rsidRPr="00543F76" w:rsidRDefault="00A0605B" w:rsidP="00543F76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zawieszenia w prawach doktoranta prawomocnym orzeczeniem komisji dyscyplinarnej,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zmiany formy studiów ze stacjonarnej na niestacjonarną.</w:t>
      </w:r>
    </w:p>
    <w:p w:rsidR="00A0605B" w:rsidRPr="00915017" w:rsidRDefault="00A0605B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A831A4" w:rsidRDefault="00A0605B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0605B" w:rsidRDefault="00A0605B" w:rsidP="00A0605B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6545B3" w:rsidRPr="00E4160B" w:rsidRDefault="00A0605B" w:rsidP="00E4160B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sectPr w:rsidR="006545B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A4" w:rsidRDefault="00EB16A4">
      <w:r>
        <w:separator/>
      </w:r>
    </w:p>
  </w:endnote>
  <w:endnote w:type="continuationSeparator" w:id="0">
    <w:p w:rsidR="00EB16A4" w:rsidRDefault="00E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141DD">
      <w:rPr>
        <w:noProof/>
      </w:rPr>
      <w:t>2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A4" w:rsidRDefault="00EB16A4">
      <w:r>
        <w:separator/>
      </w:r>
    </w:p>
  </w:footnote>
  <w:footnote w:type="continuationSeparator" w:id="0">
    <w:p w:rsidR="00EB16A4" w:rsidRDefault="00EB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9C69CD"/>
    <w:multiLevelType w:val="hybridMultilevel"/>
    <w:tmpl w:val="F9E0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73D3"/>
    <w:multiLevelType w:val="hybridMultilevel"/>
    <w:tmpl w:val="8570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F498B"/>
    <w:multiLevelType w:val="hybridMultilevel"/>
    <w:tmpl w:val="C166F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82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FADB5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06F26"/>
    <w:multiLevelType w:val="hybridMultilevel"/>
    <w:tmpl w:val="F9E0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E4082"/>
    <w:rsid w:val="00150323"/>
    <w:rsid w:val="00183706"/>
    <w:rsid w:val="001F3485"/>
    <w:rsid w:val="00261037"/>
    <w:rsid w:val="00275AD8"/>
    <w:rsid w:val="0029279A"/>
    <w:rsid w:val="002D73C1"/>
    <w:rsid w:val="002D74C5"/>
    <w:rsid w:val="003223E9"/>
    <w:rsid w:val="0037010C"/>
    <w:rsid w:val="0041735B"/>
    <w:rsid w:val="004539FB"/>
    <w:rsid w:val="00460FE6"/>
    <w:rsid w:val="004A3521"/>
    <w:rsid w:val="004E2E43"/>
    <w:rsid w:val="00543F76"/>
    <w:rsid w:val="005950D6"/>
    <w:rsid w:val="00623CF8"/>
    <w:rsid w:val="0064625F"/>
    <w:rsid w:val="006545B3"/>
    <w:rsid w:val="00684641"/>
    <w:rsid w:val="006E570A"/>
    <w:rsid w:val="006F2BE2"/>
    <w:rsid w:val="007C4229"/>
    <w:rsid w:val="008141DD"/>
    <w:rsid w:val="00887549"/>
    <w:rsid w:val="0091290E"/>
    <w:rsid w:val="009B1C79"/>
    <w:rsid w:val="00A0605B"/>
    <w:rsid w:val="00A8156F"/>
    <w:rsid w:val="00A864E4"/>
    <w:rsid w:val="00B20E5C"/>
    <w:rsid w:val="00B21E38"/>
    <w:rsid w:val="00B84B3B"/>
    <w:rsid w:val="00C830F0"/>
    <w:rsid w:val="00D013F0"/>
    <w:rsid w:val="00D8750F"/>
    <w:rsid w:val="00D939F8"/>
    <w:rsid w:val="00DE5925"/>
    <w:rsid w:val="00E4160B"/>
    <w:rsid w:val="00EB16A4"/>
    <w:rsid w:val="00EC205D"/>
    <w:rsid w:val="00EF12E4"/>
    <w:rsid w:val="00F62015"/>
    <w:rsid w:val="00F75646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12</cp:revision>
  <cp:lastPrinted>2018-09-10T08:36:00Z</cp:lastPrinted>
  <dcterms:created xsi:type="dcterms:W3CDTF">2017-10-19T12:07:00Z</dcterms:created>
  <dcterms:modified xsi:type="dcterms:W3CDTF">2018-09-11T06:08:00Z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