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B6" w:rsidRDefault="00900A25">
      <w:pPr>
        <w:rPr>
          <w:sz w:val="36"/>
          <w:szCs w:val="36"/>
        </w:rPr>
      </w:pPr>
      <w:r w:rsidRPr="00900A25">
        <w:rPr>
          <w:sz w:val="36"/>
          <w:szCs w:val="36"/>
        </w:rPr>
        <w:t>Tytuł  rozprawy Klaudia Berkowska</w:t>
      </w:r>
    </w:p>
    <w:p w:rsidR="00900A25" w:rsidRDefault="00900A25">
      <w:pPr>
        <w:rPr>
          <w:sz w:val="36"/>
          <w:szCs w:val="36"/>
        </w:rPr>
      </w:pPr>
    </w:p>
    <w:p w:rsidR="00900A25" w:rsidRDefault="00900A25">
      <w:pPr>
        <w:rPr>
          <w:sz w:val="24"/>
          <w:szCs w:val="24"/>
        </w:rPr>
      </w:pPr>
      <w:r>
        <w:rPr>
          <w:sz w:val="24"/>
          <w:szCs w:val="24"/>
        </w:rPr>
        <w:t xml:space="preserve">Badanie aktywności i mechanizmu działania </w:t>
      </w:r>
      <w:proofErr w:type="spellStart"/>
      <w:r>
        <w:rPr>
          <w:sz w:val="24"/>
          <w:szCs w:val="24"/>
        </w:rPr>
        <w:t>semiselektywnych</w:t>
      </w:r>
      <w:proofErr w:type="spellEnd"/>
      <w:r>
        <w:rPr>
          <w:sz w:val="24"/>
          <w:szCs w:val="24"/>
        </w:rPr>
        <w:t xml:space="preserve"> agonistów receptora witaminy D w komórkach pochodzących z różnych tkanek.</w:t>
      </w:r>
    </w:p>
    <w:p w:rsidR="00273BD4" w:rsidRDefault="00273BD4">
      <w:pPr>
        <w:rPr>
          <w:sz w:val="24"/>
          <w:szCs w:val="24"/>
        </w:rPr>
      </w:pPr>
    </w:p>
    <w:p w:rsidR="00273BD4" w:rsidRDefault="00273BD4">
      <w:pPr>
        <w:rPr>
          <w:sz w:val="24"/>
          <w:szCs w:val="24"/>
        </w:rPr>
      </w:pPr>
    </w:p>
    <w:p w:rsidR="00273BD4" w:rsidRPr="00900A25" w:rsidRDefault="00273BD4">
      <w:pPr>
        <w:rPr>
          <w:sz w:val="24"/>
          <w:szCs w:val="24"/>
        </w:rPr>
      </w:pPr>
      <w:proofErr w:type="spellStart"/>
      <w:r>
        <w:t>Investigation</w:t>
      </w:r>
      <w:proofErr w:type="spellEnd"/>
      <w:r>
        <w:t xml:space="preserve"> of the </w:t>
      </w:r>
      <w:proofErr w:type="spellStart"/>
      <w:r>
        <w:t>activity</w:t>
      </w:r>
      <w:proofErr w:type="spellEnd"/>
      <w:r>
        <w:t xml:space="preserve"> and </w:t>
      </w:r>
      <w:proofErr w:type="spellStart"/>
      <w:r>
        <w:t>mechanism</w:t>
      </w:r>
      <w:proofErr w:type="spellEnd"/>
      <w:r>
        <w:t xml:space="preserve"> of </w:t>
      </w:r>
      <w:proofErr w:type="spellStart"/>
      <w:r>
        <w:t>action</w:t>
      </w:r>
      <w:proofErr w:type="spellEnd"/>
      <w:r>
        <w:t xml:space="preserve"> of </w:t>
      </w:r>
      <w:proofErr w:type="spellStart"/>
      <w:r>
        <w:t>semiselective</w:t>
      </w:r>
      <w:proofErr w:type="spellEnd"/>
      <w:r>
        <w:t xml:space="preserve"> </w:t>
      </w:r>
      <w:proofErr w:type="spellStart"/>
      <w:r>
        <w:t>vitamin</w:t>
      </w:r>
      <w:proofErr w:type="spellEnd"/>
      <w:r>
        <w:t xml:space="preserve"> D receptor </w:t>
      </w:r>
      <w:proofErr w:type="spellStart"/>
      <w:r>
        <w:t>agonists</w:t>
      </w:r>
      <w:proofErr w:type="spellEnd"/>
      <w:r>
        <w:t xml:space="preserve"> in </w:t>
      </w:r>
      <w:proofErr w:type="spellStart"/>
      <w:r>
        <w:t>cells</w:t>
      </w:r>
      <w:proofErr w:type="spellEnd"/>
      <w:r>
        <w:t xml:space="preserve"> from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tissues</w:t>
      </w:r>
      <w:bookmarkStart w:id="0" w:name="_GoBack"/>
      <w:bookmarkEnd w:id="0"/>
      <w:proofErr w:type="spellEnd"/>
    </w:p>
    <w:sectPr w:rsidR="00273BD4" w:rsidRPr="00900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25"/>
    <w:rsid w:val="00273BD4"/>
    <w:rsid w:val="00900A25"/>
    <w:rsid w:val="009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64CC"/>
  <w15:chartTrackingRefBased/>
  <w15:docId w15:val="{BD6BC303-ABD0-4F4F-8CDD-C86778FD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Viola</cp:lastModifiedBy>
  <cp:revision>2</cp:revision>
  <dcterms:created xsi:type="dcterms:W3CDTF">2023-02-23T13:03:00Z</dcterms:created>
  <dcterms:modified xsi:type="dcterms:W3CDTF">2023-07-31T11:41:00Z</dcterms:modified>
</cp:coreProperties>
</file>